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821E" w14:textId="77777777" w:rsidR="002768F0" w:rsidRPr="002768F0" w:rsidRDefault="002768F0" w:rsidP="002768F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2768F0">
        <w:rPr>
          <w:rFonts w:ascii="Microsoft YaHei" w:eastAsia="Microsoft YaHei" w:hAnsi="Microsoft YaHei" w:cs="Microsoft YaHei" w:hint="eastAsia"/>
          <w:b/>
          <w:bCs/>
          <w:color w:val="000000"/>
          <w:sz w:val="48"/>
          <w:szCs w:val="48"/>
        </w:rPr>
        <w:t>会展</w:t>
      </w:r>
      <w:r w:rsidRPr="002768F0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 w:rsidRPr="002768F0">
        <w:rPr>
          <w:rFonts w:ascii="Arial" w:eastAsia="Times New Roman" w:hAnsi="Arial" w:cs="Arial"/>
          <w:noProof/>
          <w:color w:val="000000"/>
          <w:sz w:val="18"/>
          <w:szCs w:val="18"/>
          <w:lang w:val="en-GB"/>
        </w:rPr>
        <w:drawing>
          <wp:inline distT="0" distB="0" distL="0" distR="0" wp14:anchorId="03EAEF86" wp14:editId="66F3A857">
            <wp:extent cx="1987550" cy="516890"/>
            <wp:effectExtent l="0" t="0" r="0" b="0"/>
            <wp:docPr id="1" name="Picture 1" descr="http://verticalevents.com.au/template/images/upcoming_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ticalevents.com.au/template/images/upcoming_ev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CellSpacing w:w="0" w:type="dxa"/>
        <w:tblCellMar>
          <w:top w:w="75" w:type="dxa"/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1543"/>
        <w:gridCol w:w="7032"/>
      </w:tblGrid>
      <w:tr w:rsidR="002768F0" w:rsidRPr="002768F0" w14:paraId="1EA6DA7E" w14:textId="77777777" w:rsidTr="002768F0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A9E46" w14:textId="77777777" w:rsidR="002768F0" w:rsidRPr="002768F0" w:rsidRDefault="002768F0" w:rsidP="00276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68F0" w:rsidRPr="002768F0" w14:paraId="756E0507" w14:textId="77777777" w:rsidTr="002768F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8DF4E" w14:textId="77777777" w:rsidR="002768F0" w:rsidRPr="0044364D" w:rsidRDefault="002768F0" w:rsidP="00276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C7A7A"/>
                <w:sz w:val="24"/>
                <w:szCs w:val="24"/>
              </w:rPr>
            </w:pPr>
            <w:r w:rsidRPr="0044364D">
              <w:rPr>
                <w:rFonts w:ascii="Arial" w:eastAsia="Times New Roman" w:hAnsi="Arial" w:cs="Arial"/>
                <w:color w:val="7C7A7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B6A69" w14:textId="545C0046" w:rsidR="002768F0" w:rsidRPr="0044364D" w:rsidRDefault="002768F0" w:rsidP="002768F0">
            <w:pPr>
              <w:spacing w:after="0" w:line="240" w:lineRule="auto"/>
              <w:rPr>
                <w:rFonts w:ascii="Microsoft YaHei" w:eastAsia="Microsoft YaHei" w:hAnsi="Microsoft YaHei" w:cs="Arial"/>
                <w:b/>
                <w:bCs/>
                <w:color w:val="000000"/>
                <w:sz w:val="24"/>
                <w:szCs w:val="24"/>
              </w:rPr>
            </w:pPr>
            <w:r w:rsidRPr="0044364D">
              <w:rPr>
                <w:rFonts w:ascii="Microsoft YaHei" w:eastAsia="Microsoft YaHei" w:hAnsi="Microsoft YaHei" w:cs="Arial"/>
                <w:b/>
                <w:bCs/>
                <w:color w:val="000000"/>
                <w:sz w:val="24"/>
                <w:szCs w:val="24"/>
              </w:rPr>
              <w:t>201</w:t>
            </w:r>
            <w:r w:rsidR="00E846FA" w:rsidRPr="0044364D">
              <w:rPr>
                <w:rFonts w:ascii="Microsoft YaHei" w:eastAsia="Microsoft YaHei" w:hAnsi="Microsoft YaHei" w:cs="Arial" w:hint="eastAsia"/>
                <w:b/>
                <w:bCs/>
                <w:color w:val="000000"/>
                <w:sz w:val="24"/>
                <w:szCs w:val="24"/>
              </w:rPr>
              <w:t>8</w:t>
            </w:r>
            <w:r w:rsidRPr="0044364D">
              <w:rPr>
                <w:rFonts w:ascii="Microsoft YaHei" w:eastAsia="Microsoft YaHei" w:hAnsi="Microsoft YaHei" w:cs="Microsoft YaHei"/>
                <w:b/>
                <w:bCs/>
                <w:color w:val="000000"/>
                <w:sz w:val="24"/>
                <w:szCs w:val="24"/>
              </w:rPr>
              <w:t>年投资会展日程</w:t>
            </w:r>
          </w:p>
        </w:tc>
      </w:tr>
      <w:tr w:rsidR="002768F0" w:rsidRPr="002768F0" w14:paraId="29DA3FB2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3C7F2" w14:textId="77777777" w:rsidR="002768F0" w:rsidRPr="002768F0" w:rsidRDefault="00A22903" w:rsidP="002768F0">
            <w:pPr>
              <w:spacing w:before="18" w:after="0" w:line="240" w:lineRule="auto"/>
              <w:jc w:val="center"/>
              <w:rPr>
                <w:rFonts w:ascii="Arial" w:eastAsia="Times New Roman" w:hAnsi="Arial" w:cs="Arial"/>
                <w:color w:val="7C7A7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C7A7A"/>
                <w:sz w:val="18"/>
                <w:szCs w:val="18"/>
              </w:rPr>
              <w:pict w14:anchorId="6627111E">
                <v:rect id="_x0000_i1025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CFF6042" w14:textId="77777777" w:rsidTr="002768F0">
        <w:trPr>
          <w:tblCellSpacing w:w="0" w:type="dxa"/>
        </w:trPr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A4CA8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2C8E0871" wp14:editId="5FE6B409">
                  <wp:extent cx="461010" cy="492760"/>
                  <wp:effectExtent l="0" t="0" r="0" b="2540"/>
                  <wp:docPr id="3" name="Picture 3" descr="http://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B1314" w14:textId="3AD8A411" w:rsidR="00BD3F3A" w:rsidRPr="00013536" w:rsidRDefault="00156490" w:rsidP="002768F0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 xml:space="preserve">2018 </w:t>
            </w:r>
            <w:r w:rsidR="00604D94" w:rsidRPr="00013536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 xml:space="preserve">Vancouver Resource Investment Conference </w:t>
            </w:r>
          </w:p>
          <w:p w14:paraId="4FEB9D53" w14:textId="64C49A94" w:rsidR="002768F0" w:rsidRPr="00013536" w:rsidRDefault="00A22903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6" w:tgtFrame="_blank" w:history="1"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A16B15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1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月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</w:t>
              </w:r>
              <w:r w:rsidR="00A16B15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1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日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-2</w:t>
              </w:r>
              <w:r w:rsidR="00A16B15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2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日</w:t>
              </w:r>
            </w:hyperlink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加拿大温哥华会展中心西区</w:t>
            </w:r>
          </w:p>
        </w:tc>
      </w:tr>
      <w:tr w:rsidR="002768F0" w:rsidRPr="00013536" w14:paraId="3AC372F4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C750F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03C89CD2">
                <v:rect id="_x0000_i1026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2C069498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DBE73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3095A712" wp14:editId="7837234B">
                  <wp:extent cx="461010" cy="492760"/>
                  <wp:effectExtent l="0" t="0" r="0" b="2540"/>
                  <wp:docPr id="5" name="Picture 5" descr="http://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02E88" w14:textId="10EEE29E" w:rsidR="00E036EE" w:rsidRPr="0044364D" w:rsidRDefault="00E036EE" w:rsidP="00E036EE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 xml:space="preserve">2018 RIU Explorers Conference </w:t>
            </w:r>
          </w:p>
          <w:p w14:paraId="4B202A60" w14:textId="2501F567" w:rsidR="002768F0" w:rsidRPr="00013536" w:rsidRDefault="00A22903" w:rsidP="00E036EE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8" w:tgtFrame="_blank" w:history="1"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5F33E3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RIU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澳大利亚勘探者会展</w:t>
              </w:r>
            </w:hyperlink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5F33E3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2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2</w:t>
            </w:r>
            <w:r w:rsidR="00E17526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0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-2</w:t>
            </w:r>
            <w:r w:rsidR="00E17526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2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西澳州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Esplanade Hotel Fremantle - by </w:t>
            </w:r>
            <w:proofErr w:type="spellStart"/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Rydges</w:t>
            </w:r>
            <w:proofErr w:type="spellEnd"/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</w:tc>
      </w:tr>
      <w:tr w:rsidR="002768F0" w:rsidRPr="00013536" w14:paraId="1854EDA2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5E64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4234CD80">
                <v:rect id="_x0000_i1027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073F91B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2863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7651F891" wp14:editId="41B9CA7D">
                  <wp:extent cx="461010" cy="492760"/>
                  <wp:effectExtent l="0" t="0" r="0" b="2540"/>
                  <wp:docPr id="7" name="Picture 7" descr="http://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9334C" w14:textId="10EDC56E" w:rsidR="00242886" w:rsidRPr="0044364D" w:rsidRDefault="00823985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 xml:space="preserve">2018 </w:t>
            </w:r>
            <w:proofErr w:type="spellStart"/>
            <w:r w:rsidR="00242886" w:rsidRPr="0044364D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>TechKnow</w:t>
            </w:r>
            <w:proofErr w:type="spellEnd"/>
            <w:r w:rsidR="00242886" w:rsidRPr="0044364D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 xml:space="preserve"> Invest Roadshow - Series 6</w:t>
            </w:r>
          </w:p>
          <w:p w14:paraId="18730ADA" w14:textId="5DF76E8E" w:rsidR="002768F0" w:rsidRPr="00013536" w:rsidRDefault="002768F0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proofErr w:type="spellStart"/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>TechKnow</w:t>
            </w:r>
            <w:proofErr w:type="spellEnd"/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 xml:space="preserve"> 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科技项目投资路展</w:t>
            </w:r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 xml:space="preserve"> 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（第</w:t>
            </w:r>
            <w:r w:rsidR="0001096B" w:rsidRPr="00773522">
              <w:rPr>
                <w:rFonts w:ascii="Microsoft YaHei" w:eastAsia="Microsoft YaHei" w:hAnsi="Microsoft YaHei" w:cs="Microsoft YaHei" w:hint="eastAsia"/>
                <w:b/>
                <w:bCs/>
                <w:color w:val="7C7A7A"/>
                <w:sz w:val="20"/>
                <w:szCs w:val="20"/>
                <w:u w:val="single"/>
              </w:rPr>
              <w:t>六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场）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0262B6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0262B6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4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0262B6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10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–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新南威尔士州，悉尼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Radisson </w:t>
            </w:r>
            <w:proofErr w:type="spellStart"/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Blu</w:t>
            </w:r>
            <w:proofErr w:type="spellEnd"/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686087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686087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4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686087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12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–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维多利亚州，墨尔本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Grand Hyatt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</w:tc>
      </w:tr>
      <w:tr w:rsidR="002768F0" w:rsidRPr="00013536" w14:paraId="3FF448F7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84538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7EBC7D97">
                <v:rect id="_x0000_i1028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59CE7EB0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FFA7C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0F99E1F9" wp14:editId="1D7EC8A7">
                  <wp:extent cx="461010" cy="492760"/>
                  <wp:effectExtent l="0" t="0" r="0" b="2540"/>
                  <wp:docPr id="9" name="Picture 9" descr="http://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942A5" w14:textId="73BCDF7F" w:rsidR="00242886" w:rsidRPr="0044364D" w:rsidRDefault="00F23E7D" w:rsidP="002768F0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>RIU Sydney Resources Round-up 2018</w:t>
            </w:r>
          </w:p>
          <w:p w14:paraId="295916DA" w14:textId="37CB033E" w:rsidR="002768F0" w:rsidRPr="00013536" w:rsidRDefault="00A22903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9" w:tgtFrame="_blank" w:history="1"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DD7897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RIU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悉尼资源会展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</w:t>
              </w:r>
            </w:hyperlink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DD7897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5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5C6A10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8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- 1</w:t>
            </w:r>
            <w:r w:rsidR="00DD7897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0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757B40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新南威尔士州，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悉尼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Wentworth Sofitel 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</w:tc>
      </w:tr>
      <w:tr w:rsidR="002768F0" w:rsidRPr="00013536" w14:paraId="447A1648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F0971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202AFEBF">
                <v:rect id="_x0000_i1029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BB8B7C4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5A705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23E4752D" wp14:editId="0E701645">
                  <wp:extent cx="461010" cy="492760"/>
                  <wp:effectExtent l="0" t="0" r="0" b="2540"/>
                  <wp:docPr id="11" name="Picture 11" descr="http://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16D7E" w14:textId="3E057BEA" w:rsidR="00F23E7D" w:rsidRPr="0044364D" w:rsidRDefault="00240B69" w:rsidP="00240B69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>Gold Coast Investment Showcase 2018</w:t>
            </w:r>
          </w:p>
          <w:p w14:paraId="45D51CA5" w14:textId="2FD70040" w:rsidR="002768F0" w:rsidRPr="00013536" w:rsidRDefault="00A22903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10" w:tgtFrame="_blank" w:history="1"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627A7F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2768F0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</w:t>
              </w:r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黄金海岸投资展</w:t>
              </w:r>
            </w:hyperlink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627A7F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6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2</w:t>
            </w:r>
            <w:r w:rsidR="00627A7F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0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627A7F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-21日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昆士兰州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, 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冲浪天堂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Marriott 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度假酒店</w:t>
            </w:r>
          </w:p>
        </w:tc>
      </w:tr>
      <w:tr w:rsidR="002768F0" w:rsidRPr="00013536" w14:paraId="6643869A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E9B2B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2C7BA6A7">
                <v:rect id="_x0000_i1030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36E6A2D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FB4CF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7D12FD26" wp14:editId="5C86A1D3">
                  <wp:extent cx="461010" cy="492760"/>
                  <wp:effectExtent l="0" t="0" r="0" b="2540"/>
                  <wp:docPr id="13" name="Picture 13" descr="http://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323D8" w14:textId="2E6CAA86" w:rsidR="00240B69" w:rsidRPr="0044364D" w:rsidRDefault="00240B69" w:rsidP="00240B69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>RIU Good Oil Conference 2018</w:t>
            </w:r>
          </w:p>
          <w:p w14:paraId="6F18547E" w14:textId="12A6DDAE" w:rsidR="002768F0" w:rsidRPr="00013536" w:rsidRDefault="00A22903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11" w:tgtFrame="_blank" w:history="1">
              <w:r w:rsidR="00C13E13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C13E13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C13E13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C13E13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RIU</w:t>
              </w:r>
              <w:r w:rsidR="00C13E13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石油与能源资源会展</w:t>
              </w:r>
              <w:r w:rsidR="00C13E13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</w:t>
              </w:r>
            </w:hyperlink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C13E13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9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1</w:t>
            </w:r>
            <w:r w:rsidR="00EF0A03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2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- 1</w:t>
            </w:r>
            <w:r w:rsidR="00EF0A03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3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西</w:t>
            </w:r>
            <w:r w:rsidR="00EF0A03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澳大利亚州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, 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珀斯</w:t>
            </w:r>
            <w:r w:rsidR="00C13E13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Hyatt Regency</w:t>
            </w:r>
            <w:r w:rsidR="00C13E13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</w:tc>
      </w:tr>
      <w:tr w:rsidR="002768F0" w:rsidRPr="00013536" w14:paraId="2FBC39E9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BF254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1EB5102A">
                <v:rect id="_x0000_i1031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45F6F95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67EBA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33FB01C8" wp14:editId="3F801F3C">
                  <wp:extent cx="461010" cy="492760"/>
                  <wp:effectExtent l="0" t="0" r="0" b="2540"/>
                  <wp:docPr id="15" name="Picture 15" descr="http://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AD86D" w14:textId="41C15091" w:rsidR="00240B69" w:rsidRPr="0044364D" w:rsidRDefault="00872C49" w:rsidP="00872C49">
            <w:pPr>
              <w:spacing w:before="18" w:after="240" w:line="240" w:lineRule="auto"/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>RIU Resources Investor Roadshow 2018</w:t>
            </w:r>
          </w:p>
          <w:p w14:paraId="0B3892AB" w14:textId="16A61EDE" w:rsidR="002768F0" w:rsidRPr="00013536" w:rsidRDefault="00E10839" w:rsidP="002768F0">
            <w:pPr>
              <w:spacing w:before="18" w:after="24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lastRenderedPageBreak/>
              <w:t>201</w:t>
            </w:r>
            <w:r w:rsidRPr="00773522">
              <w:rPr>
                <w:rFonts w:ascii="Microsoft YaHei" w:eastAsia="Microsoft YaHei" w:hAnsi="Microsoft YaHei" w:cs="Arial" w:hint="eastAsia"/>
                <w:b/>
                <w:bCs/>
                <w:color w:val="7C7A7A"/>
                <w:sz w:val="20"/>
                <w:szCs w:val="20"/>
                <w:u w:val="single"/>
              </w:rPr>
              <w:t>8</w:t>
            </w:r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 xml:space="preserve"> RIU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资源投资路展</w:t>
            </w:r>
            <w:r w:rsidRPr="00013536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</w:rPr>
              <w:t xml:space="preserve"> 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191EAA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9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2</w:t>
            </w:r>
            <w:r w:rsidR="00191EAA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5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-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新南威尔士州，悉尼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Intercontinental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191EAA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9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2</w:t>
            </w:r>
            <w:r w:rsidR="00191EAA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7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-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维多利亚州，墨尔本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Grand Hyatt 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</w:tc>
      </w:tr>
      <w:tr w:rsidR="002768F0" w:rsidRPr="00013536" w14:paraId="70F944C2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6938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lastRenderedPageBreak/>
              <w:pict w14:anchorId="2339D747">
                <v:rect id="_x0000_i1032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193EB133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50663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313B28E0" wp14:editId="459BD851">
                  <wp:extent cx="461010" cy="492760"/>
                  <wp:effectExtent l="0" t="0" r="0" b="2540"/>
                  <wp:docPr id="17" name="Picture 17" descr="http://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FC841" w14:textId="195906C2" w:rsidR="00C33C7F" w:rsidRPr="00013536" w:rsidRDefault="00C33C7F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FC8E" w14:textId="371C7099" w:rsidR="00C33C7F" w:rsidRPr="0044364D" w:rsidRDefault="00C33C7F" w:rsidP="00C33C7F">
            <w:pPr>
              <w:spacing w:before="18" w:after="24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 xml:space="preserve">Mining 2018 Resources Convention </w:t>
            </w:r>
          </w:p>
          <w:p w14:paraId="2F42302B" w14:textId="49B2C97F" w:rsidR="002768F0" w:rsidRPr="00013536" w:rsidRDefault="00A22903" w:rsidP="002768F0">
            <w:pPr>
              <w:spacing w:before="18" w:after="24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12" w:tgtFrame="_blank" w:history="1">
              <w:r w:rsidR="009178FF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>201</w:t>
              </w:r>
              <w:r w:rsidR="009178FF" w:rsidRPr="00013536">
                <w:rPr>
                  <w:rFonts w:ascii="Microsoft YaHei" w:eastAsia="Microsoft YaHei" w:hAnsi="Microsoft YaHei" w:cs="Arial" w:hint="eastAsia"/>
                  <w:b/>
                  <w:bCs/>
                  <w:color w:val="7C7A7A"/>
                  <w:sz w:val="20"/>
                  <w:szCs w:val="20"/>
                  <w:u w:val="single"/>
                </w:rPr>
                <w:t>8</w:t>
              </w:r>
              <w:r w:rsidR="009178FF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年</w:t>
              </w:r>
              <w:r w:rsidR="009178FF" w:rsidRPr="00013536">
                <w:rPr>
                  <w:rFonts w:ascii="Microsoft YaHei" w:eastAsia="Microsoft YaHei" w:hAnsi="Microsoft YaHei" w:cs="Arial"/>
                  <w:b/>
                  <w:bCs/>
                  <w:color w:val="7C7A7A"/>
                  <w:sz w:val="20"/>
                  <w:szCs w:val="20"/>
                  <w:u w:val="single"/>
                </w:rPr>
                <w:t xml:space="preserve"> </w:t>
              </w:r>
              <w:r w:rsidR="009178FF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澳大利亚年度矿业资源会展</w:t>
              </w:r>
            </w:hyperlink>
            <w:r w:rsidR="009178FF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9178FF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01096B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10</w:t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01096B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17</w:t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9178FF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- </w:t>
            </w:r>
            <w:r w:rsidR="0001096B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18</w:t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9178FF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昆士兰州</w:t>
            </w:r>
            <w:r w:rsidR="009178FF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, </w:t>
            </w:r>
            <w:r w:rsidR="009178FF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布里斯班希尔顿酒店</w:t>
            </w:r>
          </w:p>
        </w:tc>
      </w:tr>
      <w:tr w:rsidR="002768F0" w:rsidRPr="00013536" w14:paraId="1FD72F81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0A142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7D048539">
                <v:rect id="_x0000_i1033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6F945B10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62921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06C66516" wp14:editId="04209F50">
                  <wp:extent cx="461010" cy="492760"/>
                  <wp:effectExtent l="0" t="0" r="0" b="2540"/>
                  <wp:docPr id="19" name="Picture 19" descr="http://verticalevents.com.au/template/images/index_squa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erticalevents.com.au/template/images/index_squa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9EDA9" w14:textId="41DA1DA5" w:rsidR="00C33C7F" w:rsidRPr="0044364D" w:rsidRDefault="00823985" w:rsidP="008B67CB">
            <w:pPr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 xml:space="preserve">2018 </w:t>
            </w:r>
            <w:proofErr w:type="spellStart"/>
            <w:r w:rsidR="00B97E19" w:rsidRPr="0044364D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>TechKnow</w:t>
            </w:r>
            <w:proofErr w:type="spellEnd"/>
            <w:r w:rsidR="00B97E19" w:rsidRPr="0044364D">
              <w:rPr>
                <w:rFonts w:ascii="Microsoft YaHei" w:eastAsia="Microsoft YaHei" w:hAnsi="Microsoft YaHei" w:cs="Arial"/>
                <w:b/>
                <w:bCs/>
                <w:color w:val="FF0000"/>
                <w:sz w:val="20"/>
                <w:szCs w:val="20"/>
              </w:rPr>
              <w:t xml:space="preserve"> Invest Roadshow - Series 7</w:t>
            </w:r>
          </w:p>
          <w:p w14:paraId="4232F5A6" w14:textId="00978D72" w:rsidR="008B67CB" w:rsidRPr="00013536" w:rsidRDefault="002768F0" w:rsidP="008B67CB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proofErr w:type="spellStart"/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>TechKnow</w:t>
            </w:r>
            <w:proofErr w:type="spellEnd"/>
            <w:r w:rsidRPr="00773522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  <w:u w:val="single"/>
              </w:rPr>
              <w:t xml:space="preserve"> 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科技项目投资路展（第</w:t>
            </w:r>
            <w:r w:rsidR="0001096B" w:rsidRPr="00773522">
              <w:rPr>
                <w:rFonts w:ascii="Microsoft YaHei" w:eastAsia="Microsoft YaHei" w:hAnsi="Microsoft YaHei" w:cs="Microsoft YaHei" w:hint="eastAsia"/>
                <w:b/>
                <w:bCs/>
                <w:color w:val="7C7A7A"/>
                <w:sz w:val="20"/>
                <w:szCs w:val="20"/>
                <w:u w:val="single"/>
              </w:rPr>
              <w:t>七</w:t>
            </w:r>
            <w:r w:rsidRPr="00773522">
              <w:rPr>
                <w:rFonts w:ascii="Microsoft YaHei" w:eastAsia="Microsoft YaHei" w:hAnsi="Microsoft YaHei" w:cs="Microsoft YaHei"/>
                <w:b/>
                <w:bCs/>
                <w:color w:val="7C7A7A"/>
                <w:sz w:val="20"/>
                <w:szCs w:val="20"/>
                <w:u w:val="single"/>
              </w:rPr>
              <w:t>场）</w:t>
            </w:r>
            <w:r w:rsidRPr="00013536">
              <w:rPr>
                <w:rFonts w:ascii="Microsoft YaHei" w:eastAsia="Microsoft YaHei" w:hAnsi="Microsoft YaHei" w:cs="Arial"/>
                <w:b/>
                <w:bCs/>
                <w:color w:val="7C7A7A"/>
                <w:sz w:val="20"/>
                <w:szCs w:val="20"/>
              </w:rPr>
              <w:t xml:space="preserve"> 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2017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10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C0207F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30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-</w:t>
            </w:r>
            <w:r w:rsidR="008B67CB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新南威尔士州，悉尼</w:t>
            </w:r>
            <w:r w:rsidR="008B67CB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Radisson </w:t>
            </w:r>
            <w:proofErr w:type="spellStart"/>
            <w:r w:rsidR="008B67CB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Blu</w:t>
            </w:r>
            <w:proofErr w:type="spellEnd"/>
            <w:r w:rsidR="008B67CB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</w:t>
            </w:r>
            <w:r w:rsidR="008B67CB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8B67CB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1</w:t>
            </w:r>
            <w:r w:rsidR="008B67CB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1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8B67CB" w:rsidRPr="00013536">
              <w:rPr>
                <w:rFonts w:ascii="Microsoft YaHei" w:eastAsia="Microsoft YaHei" w:hAnsi="Microsoft YaHei" w:cs="Microsoft YaHei" w:hint="eastAsia"/>
                <w:color w:val="7C7A7A"/>
                <w:sz w:val="20"/>
                <w:szCs w:val="20"/>
              </w:rPr>
              <w:t>1</w:t>
            </w:r>
            <w:r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-</w:t>
            </w:r>
            <w:r w:rsidR="008B67CB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维多利亚州，墨尔本</w:t>
            </w:r>
            <w:r w:rsidR="008B67CB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 xml:space="preserve"> Grand Hyatt </w:t>
            </w:r>
            <w:r w:rsidR="008B67CB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酒店</w:t>
            </w:r>
          </w:p>
          <w:p w14:paraId="27A4927C" w14:textId="20A70336" w:rsidR="002768F0" w:rsidRPr="00013536" w:rsidRDefault="002768F0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</w:p>
        </w:tc>
      </w:tr>
      <w:tr w:rsidR="002768F0" w:rsidRPr="00013536" w14:paraId="3D8B6D9F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6619C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3177D205">
                <v:rect id="_x0000_i1034" style="width:369.5pt;height:.75pt" o:hrpct="0" o:hralign="center" o:hrstd="t" o:hrnoshade="t" o:hr="t" fillcolor="#444" stroked="f"/>
              </w:pict>
            </w:r>
          </w:p>
        </w:tc>
      </w:tr>
      <w:tr w:rsidR="002768F0" w:rsidRPr="00013536" w14:paraId="70E48E64" w14:textId="77777777" w:rsidTr="002768F0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3F56" w14:textId="77777777" w:rsidR="002768F0" w:rsidRPr="00013536" w:rsidRDefault="002768F0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 w:rsidRPr="00013536">
              <w:rPr>
                <w:rFonts w:ascii="Microsoft YaHei" w:eastAsia="Microsoft YaHei" w:hAnsi="Microsoft YaHei" w:cs="Arial"/>
                <w:noProof/>
                <w:color w:val="7C7A7A"/>
                <w:sz w:val="20"/>
                <w:szCs w:val="20"/>
                <w:lang w:val="en-GB"/>
              </w:rPr>
              <w:drawing>
                <wp:inline distT="0" distB="0" distL="0" distR="0" wp14:anchorId="728C7AE1" wp14:editId="1252FA22">
                  <wp:extent cx="461010" cy="492760"/>
                  <wp:effectExtent l="0" t="0" r="0" b="2540"/>
                  <wp:docPr id="21" name="Picture 21" descr="http://verticalevents.com.au/template/images/index_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erticalevents.com.au/template/images/index_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A1C3" w14:textId="77777777" w:rsidR="002C7190" w:rsidRPr="00013536" w:rsidRDefault="002C7190" w:rsidP="002C7190">
            <w:pPr>
              <w:spacing w:before="18" w:after="0" w:line="240" w:lineRule="auto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5332023" w14:textId="25CBE144" w:rsidR="00B97E19" w:rsidRPr="0044364D" w:rsidRDefault="00823985" w:rsidP="002C7190">
            <w:pPr>
              <w:spacing w:before="18" w:after="0" w:line="240" w:lineRule="auto"/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 xml:space="preserve">2018 </w:t>
            </w:r>
            <w:r w:rsidR="002C7190" w:rsidRPr="0044364D">
              <w:rPr>
                <w:rFonts w:ascii="Microsoft YaHei" w:eastAsia="Microsoft YaHei" w:hAnsi="Microsoft YaHei"/>
                <w:b/>
                <w:color w:val="FF0000"/>
                <w:sz w:val="20"/>
                <w:szCs w:val="20"/>
              </w:rPr>
              <w:t>Technology and Low Emission Minerals Conference</w:t>
            </w:r>
          </w:p>
          <w:p w14:paraId="7CFF8029" w14:textId="0145935E" w:rsidR="002768F0" w:rsidRPr="00013536" w:rsidRDefault="00A22903" w:rsidP="002768F0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hyperlink r:id="rId13" w:tgtFrame="_blank" w:history="1">
              <w:r w:rsidR="002768F0" w:rsidRPr="00013536">
                <w:rPr>
                  <w:rFonts w:ascii="Microsoft YaHei" w:eastAsia="Microsoft YaHei" w:hAnsi="Microsoft YaHei" w:cs="Microsoft YaHei"/>
                  <w:b/>
                  <w:bCs/>
                  <w:color w:val="7C7A7A"/>
                  <w:sz w:val="20"/>
                  <w:szCs w:val="20"/>
                  <w:u w:val="single"/>
                </w:rPr>
                <w:t>低排放与科技矿产会展</w:t>
              </w:r>
            </w:hyperlink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  <w:t>201</w:t>
            </w:r>
            <w:r w:rsidR="006375D1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8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年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11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月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1</w:t>
            </w:r>
            <w:r w:rsidR="006375D1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3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t>-1</w:t>
            </w:r>
            <w:r w:rsidR="006375D1" w:rsidRPr="00013536">
              <w:rPr>
                <w:rFonts w:ascii="Microsoft YaHei" w:eastAsia="Microsoft YaHei" w:hAnsi="Microsoft YaHei" w:cs="Arial" w:hint="eastAsia"/>
                <w:color w:val="7C7A7A"/>
                <w:sz w:val="20"/>
                <w:szCs w:val="20"/>
              </w:rPr>
              <w:t>4</w:t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日</w:t>
            </w:r>
            <w:r w:rsidR="002768F0" w:rsidRPr="00013536"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br/>
            </w:r>
            <w:r w:rsidR="002768F0" w:rsidRPr="00013536">
              <w:rPr>
                <w:rFonts w:ascii="Microsoft YaHei" w:eastAsia="Microsoft YaHei" w:hAnsi="Microsoft YaHei" w:cs="Microsoft YaHei"/>
                <w:color w:val="7C7A7A"/>
                <w:sz w:val="20"/>
                <w:szCs w:val="20"/>
              </w:rPr>
              <w:t>西澳大利亚珀斯凯悦酒店</w:t>
            </w:r>
          </w:p>
        </w:tc>
      </w:tr>
      <w:tr w:rsidR="002768F0" w:rsidRPr="00013536" w14:paraId="6C8D4DB4" w14:textId="77777777" w:rsidTr="002768F0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788F1" w14:textId="77777777" w:rsidR="002768F0" w:rsidRPr="00013536" w:rsidRDefault="00A22903" w:rsidP="002768F0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  <w:pict w14:anchorId="5CC0DC76">
                <v:rect id="_x0000_i1035" style="width:369.5pt;height:.75pt" o:hrpct="0" o:hralign="center" o:hrstd="t" o:hrnoshade="t" o:hr="t" fillcolor="#444" stroked="f"/>
              </w:pict>
            </w:r>
          </w:p>
        </w:tc>
      </w:tr>
      <w:tr w:rsidR="00622B2B" w:rsidRPr="00013536" w14:paraId="26E84DA5" w14:textId="77777777" w:rsidTr="00CF0445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56F4" w14:textId="6A57ED1F" w:rsidR="00622B2B" w:rsidRPr="00013536" w:rsidRDefault="00622B2B" w:rsidP="00B62375">
            <w:pPr>
              <w:spacing w:before="18" w:after="0" w:line="240" w:lineRule="auto"/>
              <w:jc w:val="center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CA7F" w14:textId="0A9AA927" w:rsidR="00622B2B" w:rsidRPr="00013536" w:rsidRDefault="00622B2B" w:rsidP="00B62375">
            <w:pPr>
              <w:spacing w:before="18" w:after="0" w:line="240" w:lineRule="auto"/>
              <w:rPr>
                <w:rFonts w:ascii="Microsoft YaHei" w:eastAsia="Microsoft YaHei" w:hAnsi="Microsoft YaHei" w:cs="Arial"/>
                <w:color w:val="7C7A7A"/>
                <w:sz w:val="20"/>
                <w:szCs w:val="20"/>
              </w:rPr>
            </w:pPr>
          </w:p>
        </w:tc>
      </w:tr>
    </w:tbl>
    <w:p w14:paraId="0C01D073" w14:textId="65203624" w:rsidR="00995721" w:rsidRPr="00013536" w:rsidRDefault="00995721">
      <w:pPr>
        <w:rPr>
          <w:rFonts w:ascii="Microsoft YaHei" w:eastAsia="Microsoft YaHei" w:hAnsi="Microsoft YaHei"/>
          <w:sz w:val="20"/>
          <w:szCs w:val="20"/>
        </w:rPr>
      </w:pPr>
    </w:p>
    <w:sectPr w:rsidR="00995721" w:rsidRPr="00013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0F"/>
    <w:rsid w:val="0001096B"/>
    <w:rsid w:val="00013536"/>
    <w:rsid w:val="000262B6"/>
    <w:rsid w:val="000B6F4E"/>
    <w:rsid w:val="00156490"/>
    <w:rsid w:val="00191EAA"/>
    <w:rsid w:val="00226AB7"/>
    <w:rsid w:val="00240B69"/>
    <w:rsid w:val="00242886"/>
    <w:rsid w:val="002768F0"/>
    <w:rsid w:val="002C7190"/>
    <w:rsid w:val="00315E8F"/>
    <w:rsid w:val="003307EF"/>
    <w:rsid w:val="003C369A"/>
    <w:rsid w:val="003E33D4"/>
    <w:rsid w:val="003E4408"/>
    <w:rsid w:val="0043181A"/>
    <w:rsid w:val="0044364D"/>
    <w:rsid w:val="005573F8"/>
    <w:rsid w:val="005C6A10"/>
    <w:rsid w:val="005D2E13"/>
    <w:rsid w:val="005F33E3"/>
    <w:rsid w:val="00604D94"/>
    <w:rsid w:val="00622B2B"/>
    <w:rsid w:val="00627A7F"/>
    <w:rsid w:val="006375D1"/>
    <w:rsid w:val="00686087"/>
    <w:rsid w:val="00757B40"/>
    <w:rsid w:val="00773522"/>
    <w:rsid w:val="00823985"/>
    <w:rsid w:val="00872C49"/>
    <w:rsid w:val="00880298"/>
    <w:rsid w:val="008B67CB"/>
    <w:rsid w:val="009178FF"/>
    <w:rsid w:val="00995721"/>
    <w:rsid w:val="00A16B15"/>
    <w:rsid w:val="00A22903"/>
    <w:rsid w:val="00A55A08"/>
    <w:rsid w:val="00A65C0F"/>
    <w:rsid w:val="00B97E19"/>
    <w:rsid w:val="00BD3F3A"/>
    <w:rsid w:val="00C0207F"/>
    <w:rsid w:val="00C102D1"/>
    <w:rsid w:val="00C13E13"/>
    <w:rsid w:val="00C33C7F"/>
    <w:rsid w:val="00CC521B"/>
    <w:rsid w:val="00CF0445"/>
    <w:rsid w:val="00DC0074"/>
    <w:rsid w:val="00DD7897"/>
    <w:rsid w:val="00E036EE"/>
    <w:rsid w:val="00E10839"/>
    <w:rsid w:val="00E17526"/>
    <w:rsid w:val="00E17B89"/>
    <w:rsid w:val="00E846FA"/>
    <w:rsid w:val="00E97706"/>
    <w:rsid w:val="00EF0A03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2DCB"/>
  <w15:chartTrackingRefBased/>
  <w15:docId w15:val="{322CADAC-8DB6-447F-9839-887F0D17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rticalevents.com.au/Chinese/2017/RIUGoodOill2017.pdf" TargetMode="External"/><Relationship Id="rId12" Type="http://schemas.openxmlformats.org/officeDocument/2006/relationships/hyperlink" Target="http://verticalevents.com.au/Chinese/2017/2017Mining.pdf" TargetMode="External"/><Relationship Id="rId13" Type="http://schemas.openxmlformats.org/officeDocument/2006/relationships/hyperlink" Target="http://verticalevents.com.au/Chinese/2017/Low%20Emission%20and%20Technology%20Minerals%20Program%20CHN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cambridgehouse.com/event/54/vancouver-resource-investment-conference-2017" TargetMode="External"/><Relationship Id="rId7" Type="http://schemas.openxmlformats.org/officeDocument/2006/relationships/image" Target="media/image3.jpeg"/><Relationship Id="rId8" Type="http://schemas.openxmlformats.org/officeDocument/2006/relationships/hyperlink" Target="http://verticalevents.com.au/Chinese/2017/2017RIU_EX.pdf" TargetMode="External"/><Relationship Id="rId9" Type="http://schemas.openxmlformats.org/officeDocument/2006/relationships/hyperlink" Target="http://verticalevents.com.au/Chinese/2017/RIUSYDNEYRR.pdf" TargetMode="External"/><Relationship Id="rId10" Type="http://schemas.openxmlformats.org/officeDocument/2006/relationships/hyperlink" Target="http://verticalevents.com.au/Chinese/2017/2017goldcoa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Zhang</dc:creator>
  <cp:keywords/>
  <dc:description/>
  <cp:lastModifiedBy>Di Zhang</cp:lastModifiedBy>
  <cp:revision>2</cp:revision>
  <dcterms:created xsi:type="dcterms:W3CDTF">2018-02-27T03:30:00Z</dcterms:created>
  <dcterms:modified xsi:type="dcterms:W3CDTF">2018-02-27T03:30:00Z</dcterms:modified>
</cp:coreProperties>
</file>